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79" w:rsidRPr="0053654C" w:rsidRDefault="00291F79" w:rsidP="00291F79">
      <w:pPr>
        <w:tabs>
          <w:tab w:val="center" w:pos="1536"/>
        </w:tabs>
        <w:spacing w:after="0" w:line="240" w:lineRule="auto"/>
        <w:jc w:val="center"/>
        <w:rPr>
          <w:rFonts w:ascii="Arial Nova Light" w:eastAsia="Times New Roman" w:hAnsi="Arial Nova Light"/>
          <w:b/>
          <w:sz w:val="10"/>
          <w:szCs w:val="14"/>
          <w:lang w:eastAsia="it-IT"/>
        </w:rPr>
      </w:pPr>
      <w:r w:rsidRPr="0053654C">
        <w:rPr>
          <w:rFonts w:ascii="Arial Nova Light" w:eastAsia="Times New Roman" w:hAnsi="Arial Nova Light"/>
          <w:b/>
          <w:noProof/>
          <w:sz w:val="10"/>
          <w:szCs w:val="14"/>
          <w:lang w:eastAsia="it-IT"/>
        </w:rPr>
        <w:drawing>
          <wp:inline distT="0" distB="0" distL="0" distR="0" wp14:anchorId="5F154572" wp14:editId="4E160E7D">
            <wp:extent cx="6120130" cy="814858"/>
            <wp:effectExtent l="0" t="0" r="0" b="4445"/>
            <wp:docPr id="5" name="Immagine 5" descr="C:\Users\HpW10_2\Documents\IN CORSO\loghi.utili\sardegna\nuovi aprile 2021\_LOGHI\loghi disposizione paritetica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W10_2\Documents\IN CORSO\loghi.utili\sardegna\nuovi aprile 2021\_LOGHI\loghi disposizione paritetica_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F79" w:rsidRPr="0053654C" w:rsidRDefault="00291F79" w:rsidP="00291F79">
      <w:pPr>
        <w:tabs>
          <w:tab w:val="center" w:pos="1536"/>
        </w:tabs>
        <w:spacing w:after="0" w:line="240" w:lineRule="auto"/>
        <w:ind w:left="1276"/>
        <w:jc w:val="center"/>
        <w:rPr>
          <w:rFonts w:ascii="Arial Nova Light" w:eastAsia="Times New Roman" w:hAnsi="Arial Nova Light"/>
          <w:b/>
          <w:sz w:val="10"/>
          <w:szCs w:val="14"/>
          <w:lang w:eastAsia="it-IT"/>
        </w:rPr>
      </w:pPr>
      <w:r w:rsidRPr="0053654C">
        <w:rPr>
          <w:rFonts w:ascii="Arial Nova Light" w:hAnsi="Arial Nova Light" w:cs="Helvetica"/>
          <w:noProof/>
          <w:color w:val="E96656"/>
          <w:sz w:val="16"/>
          <w:szCs w:val="27"/>
          <w:lang w:eastAsia="it-IT"/>
        </w:rPr>
        <w:drawing>
          <wp:inline distT="0" distB="0" distL="0" distR="0" wp14:anchorId="310C5423" wp14:editId="41048B65">
            <wp:extent cx="1256400" cy="673200"/>
            <wp:effectExtent l="0" t="0" r="1270" b="0"/>
            <wp:docPr id="7" name="Immagine 7" descr="MCGform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Gforma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54C">
        <w:rPr>
          <w:rFonts w:ascii="Arial Nova Light" w:eastAsia="Times New Roman" w:hAnsi="Arial Nova Light"/>
          <w:b/>
          <w:sz w:val="10"/>
          <w:szCs w:val="14"/>
          <w:lang w:eastAsia="it-IT"/>
        </w:rPr>
        <w:t xml:space="preserve">                                                               </w:t>
      </w:r>
      <w:r w:rsidRPr="0053654C">
        <w:rPr>
          <w:rFonts w:ascii="Arial Nova Light" w:hAnsi="Arial Nova Light"/>
          <w:b/>
          <w:noProof/>
          <w:sz w:val="16"/>
          <w:szCs w:val="18"/>
          <w:lang w:eastAsia="it-IT"/>
        </w:rPr>
        <w:drawing>
          <wp:inline distT="0" distB="0" distL="0" distR="0" wp14:anchorId="666482DF" wp14:editId="38FD9568">
            <wp:extent cx="848563" cy="848563"/>
            <wp:effectExtent l="0" t="0" r="8890" b="8890"/>
            <wp:docPr id="4" name="Immagine 4" descr="F:\vari doc agg 6.8.2021\DISOCCUPATI RAS\LOGO IAN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ri doc agg 6.8.2021\DISOCCUPATI RAS\LOGO IANN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72" cy="84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291F79" w:rsidRPr="0053654C" w:rsidTr="00F043DF">
        <w:trPr>
          <w:jc w:val="center"/>
        </w:trPr>
        <w:tc>
          <w:tcPr>
            <w:tcW w:w="3259" w:type="dxa"/>
            <w:shd w:val="clear" w:color="auto" w:fill="auto"/>
          </w:tcPr>
          <w:p w:rsidR="00291F79" w:rsidRPr="0053654C" w:rsidRDefault="00291F79" w:rsidP="00F043DF">
            <w:pPr>
              <w:pStyle w:val="titolo10"/>
              <w:tabs>
                <w:tab w:val="left" w:pos="6105"/>
              </w:tabs>
              <w:rPr>
                <w:rFonts w:ascii="Arial Nova Light" w:hAnsi="Arial Nova Light"/>
                <w:b w:val="0"/>
                <w:sz w:val="16"/>
                <w:szCs w:val="18"/>
              </w:rPr>
            </w:pPr>
            <w:r w:rsidRPr="0053654C">
              <w:rPr>
                <w:rFonts w:ascii="Arial Nova Light" w:hAnsi="Arial Nova Light"/>
                <w:b w:val="0"/>
                <w:sz w:val="16"/>
                <w:szCs w:val="18"/>
              </w:rPr>
              <w:t xml:space="preserve">       </w:t>
            </w:r>
          </w:p>
        </w:tc>
        <w:tc>
          <w:tcPr>
            <w:tcW w:w="3260" w:type="dxa"/>
            <w:shd w:val="clear" w:color="auto" w:fill="auto"/>
          </w:tcPr>
          <w:p w:rsidR="00291F79" w:rsidRPr="0053654C" w:rsidRDefault="00291F79" w:rsidP="00F043DF">
            <w:pPr>
              <w:pStyle w:val="titolo10"/>
              <w:tabs>
                <w:tab w:val="left" w:pos="6105"/>
              </w:tabs>
              <w:jc w:val="center"/>
              <w:rPr>
                <w:rFonts w:ascii="Arial Nova Light" w:hAnsi="Arial Nova Light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291F79" w:rsidRPr="0053654C" w:rsidRDefault="00291F79" w:rsidP="00F043DF">
            <w:pPr>
              <w:pStyle w:val="titolo10"/>
              <w:tabs>
                <w:tab w:val="left" w:pos="6105"/>
              </w:tabs>
              <w:jc w:val="center"/>
              <w:rPr>
                <w:rFonts w:ascii="Arial Nova Light" w:hAnsi="Arial Nova Light"/>
                <w:b w:val="0"/>
                <w:sz w:val="16"/>
                <w:szCs w:val="18"/>
              </w:rPr>
            </w:pPr>
          </w:p>
        </w:tc>
      </w:tr>
      <w:tr w:rsidR="00291F79" w:rsidRPr="0053654C" w:rsidTr="00F043DF">
        <w:trPr>
          <w:jc w:val="center"/>
        </w:trPr>
        <w:tc>
          <w:tcPr>
            <w:tcW w:w="3259" w:type="dxa"/>
            <w:shd w:val="clear" w:color="auto" w:fill="auto"/>
          </w:tcPr>
          <w:p w:rsidR="00291F79" w:rsidRPr="0053654C" w:rsidRDefault="00291F79" w:rsidP="00F043DF">
            <w:pPr>
              <w:pStyle w:val="titolo10"/>
              <w:tabs>
                <w:tab w:val="left" w:pos="6105"/>
              </w:tabs>
              <w:rPr>
                <w:rFonts w:ascii="Arial Nova Light" w:hAnsi="Arial Nova Light" w:cs="Helvetica"/>
                <w:noProof/>
                <w:color w:val="E96656"/>
                <w:sz w:val="16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291F79" w:rsidRPr="0053654C" w:rsidRDefault="00291F79" w:rsidP="00F043DF">
            <w:pPr>
              <w:pStyle w:val="titolo10"/>
              <w:tabs>
                <w:tab w:val="left" w:pos="6105"/>
              </w:tabs>
              <w:jc w:val="center"/>
              <w:rPr>
                <w:rFonts w:ascii="Arial Nova Light" w:hAnsi="Arial Nova Light"/>
                <w:noProof/>
                <w:sz w:val="16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291F79" w:rsidRPr="0053654C" w:rsidRDefault="00291F79" w:rsidP="00F043DF">
            <w:pPr>
              <w:pStyle w:val="titolo10"/>
              <w:tabs>
                <w:tab w:val="left" w:pos="6105"/>
              </w:tabs>
              <w:jc w:val="center"/>
              <w:rPr>
                <w:rFonts w:ascii="Arial Nova Light" w:hAnsi="Arial Nova Light"/>
                <w:noProof/>
                <w:sz w:val="16"/>
                <w:szCs w:val="24"/>
              </w:rPr>
            </w:pPr>
          </w:p>
        </w:tc>
      </w:tr>
    </w:tbl>
    <w:p w:rsidR="00291F79" w:rsidRPr="00923E48" w:rsidRDefault="00291F79" w:rsidP="005735B4">
      <w:pPr>
        <w:spacing w:after="0" w:line="240" w:lineRule="auto"/>
        <w:ind w:right="142"/>
        <w:jc w:val="center"/>
        <w:rPr>
          <w:rFonts w:ascii="Arial Nova Light" w:hAnsi="Arial Nova Light" w:cs="Arial"/>
          <w:b/>
          <w:i/>
          <w:sz w:val="18"/>
          <w:szCs w:val="24"/>
        </w:rPr>
      </w:pPr>
      <w:r w:rsidRPr="00923E48">
        <w:rPr>
          <w:rFonts w:ascii="Arial Nova Light" w:hAnsi="Arial Nova Light" w:cs="Arial"/>
          <w:b/>
          <w:i/>
          <w:sz w:val="18"/>
          <w:szCs w:val="24"/>
        </w:rPr>
        <w:t>AVVISO PUBBLICO A FAVORE DI DISOCCUPATI PER LA COSTITUZIONE DELL’OFFERTA DI PERCORSI DI QUALIFICAZIONE DI CUI ALLA LETT. B), COMMA 3, ART. 11 DELLA LEGGE REGIONALE 23 LUGLIO 2020, N. 22</w:t>
      </w:r>
    </w:p>
    <w:p w:rsidR="00291F79" w:rsidRPr="00923E48" w:rsidRDefault="00291F79" w:rsidP="00291F79">
      <w:pPr>
        <w:spacing w:after="0" w:line="240" w:lineRule="auto"/>
        <w:ind w:left="142" w:right="142"/>
        <w:jc w:val="center"/>
        <w:rPr>
          <w:rFonts w:ascii="Arial Nova Light" w:hAnsi="Arial Nova Light" w:cs="Arial"/>
          <w:b/>
          <w:i/>
          <w:sz w:val="18"/>
          <w:szCs w:val="24"/>
        </w:rPr>
      </w:pPr>
    </w:p>
    <w:p w:rsidR="00291F79" w:rsidRPr="0053654C" w:rsidRDefault="00291F79" w:rsidP="00291F79">
      <w:pPr>
        <w:autoSpaceDE w:val="0"/>
        <w:autoSpaceDN w:val="0"/>
        <w:adjustRightInd w:val="0"/>
        <w:jc w:val="center"/>
        <w:rPr>
          <w:rFonts w:ascii="Arial Nova Light" w:hAnsi="Arial Nova Light"/>
          <w:sz w:val="32"/>
        </w:rPr>
      </w:pPr>
      <w:r w:rsidRPr="0053654C">
        <w:rPr>
          <w:rFonts w:ascii="Arial Nova Light" w:hAnsi="Arial Nova Light"/>
          <w:sz w:val="32"/>
        </w:rPr>
        <w:t>Cors</w:t>
      </w:r>
      <w:r>
        <w:rPr>
          <w:rFonts w:ascii="Arial Nova Light" w:hAnsi="Arial Nova Light"/>
          <w:sz w:val="32"/>
        </w:rPr>
        <w:t>i</w:t>
      </w:r>
      <w:r w:rsidRPr="0053654C">
        <w:rPr>
          <w:rFonts w:ascii="Arial Nova Light" w:hAnsi="Arial Nova Light"/>
          <w:sz w:val="32"/>
        </w:rPr>
        <w:t xml:space="preserve"> gratuit</w:t>
      </w:r>
      <w:r>
        <w:rPr>
          <w:rFonts w:ascii="Arial Nova Light" w:hAnsi="Arial Nova Light"/>
          <w:sz w:val="32"/>
        </w:rPr>
        <w:t>i</w:t>
      </w:r>
      <w:r w:rsidRPr="0053654C">
        <w:rPr>
          <w:rFonts w:ascii="Arial Nova Light" w:hAnsi="Arial Nova Light"/>
          <w:sz w:val="32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215E9" w:rsidTr="004215E9">
        <w:tc>
          <w:tcPr>
            <w:tcW w:w="4889" w:type="dxa"/>
          </w:tcPr>
          <w:p w:rsidR="004215E9" w:rsidRDefault="004215E9" w:rsidP="00291F79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/>
                <w:sz w:val="32"/>
              </w:rPr>
            </w:pPr>
            <w:r>
              <w:rPr>
                <w:rFonts w:ascii="Arial Nova Light" w:hAnsi="Arial Nova Light" w:cs="Arial"/>
                <w:noProof/>
                <w:lang w:eastAsia="it-IT"/>
              </w:rPr>
              <w:drawing>
                <wp:inline distT="0" distB="0" distL="0" distR="0" wp14:anchorId="45F364E6" wp14:editId="2572A792">
                  <wp:extent cx="2662632" cy="1775117"/>
                  <wp:effectExtent l="0" t="0" r="4445" b="0"/>
                  <wp:docPr id="2" name="Immagine 2" descr="C:\Users\HpW10_2\Documents\IN CORSO\DISOCCUPATI RAS agos 2021\foto\da samuel lai\ok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W10_2\Documents\IN CORSO\DISOCCUPATI RAS agos 2021\foto\da samuel lai\ok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505" cy="177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4215E9" w:rsidRDefault="004215E9" w:rsidP="004215E9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/>
                <w:sz w:val="32"/>
              </w:rPr>
            </w:pPr>
          </w:p>
          <w:p w:rsidR="004215E9" w:rsidRPr="0053654C" w:rsidRDefault="004215E9" w:rsidP="004215E9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/>
                <w:sz w:val="32"/>
              </w:rPr>
            </w:pPr>
            <w:r w:rsidRPr="0053654C">
              <w:rPr>
                <w:rFonts w:ascii="Arial Nova Light" w:hAnsi="Arial Nova Light"/>
                <w:sz w:val="32"/>
              </w:rPr>
              <w:t>TECNICO DELLA PROGETTAZIONE DI PRODOTTI TURISTICO ESPERIENZIALI</w:t>
            </w:r>
          </w:p>
          <w:p w:rsidR="004215E9" w:rsidRDefault="004215E9" w:rsidP="00291F79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/>
                <w:sz w:val="32"/>
              </w:rPr>
            </w:pPr>
          </w:p>
        </w:tc>
      </w:tr>
    </w:tbl>
    <w:p w:rsidR="00291F79" w:rsidRPr="0053654C" w:rsidRDefault="00291F79" w:rsidP="00291F79">
      <w:pPr>
        <w:spacing w:after="0" w:line="240" w:lineRule="auto"/>
        <w:ind w:left="-426" w:right="-427"/>
        <w:jc w:val="both"/>
        <w:rPr>
          <w:rFonts w:ascii="Arial Nova Light" w:hAnsi="Arial Nova Light" w:cs="Arial"/>
        </w:rPr>
      </w:pPr>
    </w:p>
    <w:p w:rsidR="005735B4" w:rsidRPr="005735B4" w:rsidRDefault="00291F79" w:rsidP="005735B4">
      <w:pPr>
        <w:jc w:val="both"/>
        <w:rPr>
          <w:rFonts w:ascii="Arial Nova Light" w:hAnsi="Arial Nova Light" w:cs="Arial"/>
        </w:rPr>
      </w:pPr>
      <w:r w:rsidRPr="0053654C">
        <w:rPr>
          <w:rFonts w:ascii="Arial Nova Light" w:hAnsi="Arial Nova Light" w:cs="Arial"/>
        </w:rPr>
        <w:t xml:space="preserve">Le Agenzie Formative MCG </w:t>
      </w:r>
      <w:proofErr w:type="spellStart"/>
      <w:r w:rsidRPr="0053654C">
        <w:rPr>
          <w:rFonts w:ascii="Arial Nova Light" w:hAnsi="Arial Nova Light" w:cs="Arial"/>
        </w:rPr>
        <w:t>soc</w:t>
      </w:r>
      <w:proofErr w:type="spellEnd"/>
      <w:r w:rsidRPr="0053654C">
        <w:rPr>
          <w:rFonts w:ascii="Arial Nova Light" w:hAnsi="Arial Nova Light" w:cs="Arial"/>
        </w:rPr>
        <w:t xml:space="preserve">. coop. e IANNAS s.r.l., </w:t>
      </w:r>
      <w:r w:rsidR="00923E48">
        <w:rPr>
          <w:rFonts w:ascii="Arial Nova Light" w:hAnsi="Arial Nova Light" w:cs="Arial"/>
        </w:rPr>
        <w:t xml:space="preserve">organizzano tre corsi </w:t>
      </w:r>
      <w:r w:rsidR="00923E48" w:rsidRPr="005735B4">
        <w:rPr>
          <w:rFonts w:ascii="Arial Nova Light" w:hAnsi="Arial Nova Light" w:cs="Arial"/>
        </w:rPr>
        <w:t>formativi</w:t>
      </w:r>
      <w:r w:rsidRPr="005735B4">
        <w:rPr>
          <w:rFonts w:ascii="Arial Nova Light" w:hAnsi="Arial Nova Light" w:cs="Arial"/>
        </w:rPr>
        <w:t xml:space="preserve"> </w:t>
      </w:r>
      <w:r w:rsidR="00923E48" w:rsidRPr="005735B4">
        <w:rPr>
          <w:rFonts w:ascii="Arial Nova Light" w:hAnsi="Arial Nova Light" w:cs="Arial"/>
        </w:rPr>
        <w:t>gratuiti finanziati dalla Regione Sardegna a valere dell’</w:t>
      </w:r>
      <w:r w:rsidR="005735B4" w:rsidRPr="005735B4">
        <w:t xml:space="preserve"> </w:t>
      </w:r>
      <w:r w:rsidR="005735B4" w:rsidRPr="005735B4">
        <w:rPr>
          <w:rFonts w:ascii="Arial Nova Light" w:hAnsi="Arial Nova Light" w:cs="Arial"/>
        </w:rPr>
        <w:t xml:space="preserve">Avviso pubblico a favore di disoccupati per la costituzione dell’offerta di percorsi di qualificazione di cui alla </w:t>
      </w:r>
      <w:proofErr w:type="spellStart"/>
      <w:r w:rsidR="005735B4" w:rsidRPr="005735B4">
        <w:rPr>
          <w:rFonts w:ascii="Arial Nova Light" w:hAnsi="Arial Nova Light" w:cs="Arial"/>
        </w:rPr>
        <w:t>lett</w:t>
      </w:r>
      <w:proofErr w:type="spellEnd"/>
      <w:r w:rsidR="005735B4" w:rsidRPr="005735B4">
        <w:rPr>
          <w:rFonts w:ascii="Arial Nova Light" w:hAnsi="Arial Nova Light" w:cs="Arial"/>
        </w:rPr>
        <w:t>. b), comma 3, art. 11 della Legge Regionale 23 luglio 2020, n. 22</w:t>
      </w:r>
      <w:r w:rsidR="005735B4">
        <w:rPr>
          <w:rFonts w:ascii="Arial Nova Light" w:hAnsi="Arial Nova Light" w:cs="Arial"/>
        </w:rPr>
        <w:t>.</w:t>
      </w:r>
    </w:p>
    <w:p w:rsidR="00291F79" w:rsidRPr="0053654C" w:rsidRDefault="00291F79" w:rsidP="00291F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Arial Nova Light" w:eastAsia="Times New Roman" w:hAnsi="Arial Nova Light"/>
          <w:color w:val="000000"/>
        </w:rPr>
      </w:pPr>
      <w:r w:rsidRPr="0053654C">
        <w:rPr>
          <w:rFonts w:ascii="Arial Nova Light" w:eastAsia="Times New Roman" w:hAnsi="Arial Nova Light"/>
          <w:b/>
          <w:bCs/>
          <w:color w:val="000000"/>
        </w:rPr>
        <w:t xml:space="preserve">Profilo di qualificazione (PQ) - </w:t>
      </w:r>
      <w:r w:rsidRPr="0053654C">
        <w:rPr>
          <w:rFonts w:ascii="Arial Nova Light" w:eastAsia="Times New Roman" w:hAnsi="Arial Nova Light"/>
          <w:color w:val="000000"/>
        </w:rPr>
        <w:t>TECNICO DELLA PROGETTAZIONE DI PRODOTTI TURISTICO ESPERIENZIALI</w:t>
      </w:r>
    </w:p>
    <w:p w:rsidR="00291F79" w:rsidRDefault="00291F79" w:rsidP="00291F79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Arial Nova Light" w:eastAsia="Times New Roman" w:hAnsi="Arial Nova Light"/>
          <w:color w:val="000000"/>
        </w:rPr>
      </w:pPr>
      <w:r w:rsidRPr="0053654C">
        <w:rPr>
          <w:rFonts w:ascii="Arial Nova Light" w:eastAsia="Times New Roman" w:hAnsi="Arial Nova Light"/>
          <w:b/>
          <w:bCs/>
          <w:color w:val="000000"/>
        </w:rPr>
        <w:t xml:space="preserve">Unità di Competenza (UC) del PQ -  </w:t>
      </w:r>
      <w:r w:rsidRPr="0053654C">
        <w:rPr>
          <w:rFonts w:ascii="Arial Nova Light" w:eastAsia="Times New Roman" w:hAnsi="Arial Nova Light"/>
          <w:color w:val="000000"/>
        </w:rPr>
        <w:t>UC 624 Definizione dell'offerta di servizi e attività (ADA 20020); UC 1123 Progettazione di prodotti turistico – esperienziali (ADA 9999508); UC 1124 Realizzazione di prodotti turistico - esperienziali  nel rispetto della normativa di settore  (ADA 9999509)</w:t>
      </w:r>
    </w:p>
    <w:p w:rsidR="00291F79" w:rsidRPr="005E35BE" w:rsidRDefault="00291F79" w:rsidP="00291F79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Arial Nova Light" w:eastAsia="Times New Roman" w:hAnsi="Arial Nova Light"/>
          <w:color w:val="000000"/>
        </w:rPr>
      </w:pPr>
      <w:r w:rsidRPr="005E35BE">
        <w:rPr>
          <w:rFonts w:ascii="Arial Nova Light" w:eastAsia="Times New Roman" w:hAnsi="Arial Nova Light"/>
          <w:b/>
          <w:bCs/>
          <w:color w:val="000000"/>
        </w:rPr>
        <w:t>Sed</w:t>
      </w:r>
      <w:r w:rsidR="005735B4">
        <w:rPr>
          <w:rFonts w:ascii="Arial Nova Light" w:eastAsia="Times New Roman" w:hAnsi="Arial Nova Light"/>
          <w:b/>
          <w:bCs/>
          <w:color w:val="000000"/>
        </w:rPr>
        <w:t>i</w:t>
      </w:r>
      <w:r>
        <w:rPr>
          <w:rFonts w:ascii="Arial Nova Light" w:eastAsia="Times New Roman" w:hAnsi="Arial Nova Light"/>
          <w:b/>
          <w:bCs/>
          <w:color w:val="000000"/>
        </w:rPr>
        <w:t xml:space="preserve">: </w:t>
      </w:r>
      <w:r w:rsidRPr="005E35BE">
        <w:rPr>
          <w:rFonts w:ascii="Arial Nova Light" w:eastAsia="Times New Roman" w:hAnsi="Arial Nova Light"/>
          <w:color w:val="000000"/>
        </w:rPr>
        <w:t>Quartu Sant’Elena (CA</w:t>
      </w:r>
      <w:r>
        <w:rPr>
          <w:rFonts w:ascii="Arial Nova Light" w:eastAsia="Times New Roman" w:hAnsi="Arial Nova Light"/>
          <w:color w:val="000000"/>
        </w:rPr>
        <w:t>)</w:t>
      </w:r>
      <w:r w:rsidR="005735B4">
        <w:rPr>
          <w:rFonts w:ascii="Arial Nova Light" w:eastAsia="Times New Roman" w:hAnsi="Arial Nova Light"/>
          <w:color w:val="000000"/>
        </w:rPr>
        <w:t>, Sant’Antioco (SU) e Nuoro</w:t>
      </w:r>
    </w:p>
    <w:p w:rsidR="00291F79" w:rsidRPr="0053654C" w:rsidRDefault="00291F79" w:rsidP="00291F79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Arial Nova Light" w:eastAsia="Times New Roman" w:hAnsi="Arial Nova Light"/>
          <w:bCs/>
          <w:color w:val="000000"/>
        </w:rPr>
      </w:pPr>
      <w:r w:rsidRPr="0053654C">
        <w:rPr>
          <w:rFonts w:ascii="Arial Nova Light" w:eastAsia="Times New Roman" w:hAnsi="Arial Nova Light"/>
          <w:b/>
          <w:bCs/>
          <w:color w:val="000000"/>
        </w:rPr>
        <w:t>Durata in ore</w:t>
      </w:r>
      <w:r w:rsidR="005735B4">
        <w:rPr>
          <w:rFonts w:ascii="Arial Nova Light" w:eastAsia="Times New Roman" w:hAnsi="Arial Nova Light"/>
          <w:b/>
          <w:bCs/>
          <w:color w:val="000000"/>
        </w:rPr>
        <w:t xml:space="preserve"> di ciascun corso</w:t>
      </w:r>
      <w:r w:rsidRPr="0053654C">
        <w:rPr>
          <w:rFonts w:ascii="Arial Nova Light" w:eastAsia="Times New Roman" w:hAnsi="Arial Nova Light"/>
          <w:b/>
          <w:bCs/>
          <w:color w:val="000000"/>
        </w:rPr>
        <w:t xml:space="preserve">:  </w:t>
      </w:r>
      <w:r w:rsidRPr="0053654C">
        <w:rPr>
          <w:rFonts w:ascii="Arial Nova Light" w:eastAsia="Times New Roman" w:hAnsi="Arial Nova Light"/>
          <w:bCs/>
          <w:color w:val="000000"/>
        </w:rPr>
        <w:t xml:space="preserve">600 ore </w:t>
      </w:r>
    </w:p>
    <w:p w:rsidR="00291F79" w:rsidRPr="0053654C" w:rsidRDefault="00291F79" w:rsidP="00291F79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Arial Nova Light" w:eastAsia="Times New Roman" w:hAnsi="Arial Nova Light"/>
          <w:bCs/>
          <w:color w:val="000000"/>
        </w:rPr>
      </w:pPr>
      <w:r w:rsidRPr="0053654C">
        <w:rPr>
          <w:rFonts w:ascii="Arial Nova Light" w:eastAsia="Times New Roman" w:hAnsi="Arial Nova Light"/>
          <w:b/>
          <w:bCs/>
          <w:color w:val="000000"/>
        </w:rPr>
        <w:t>Numero allievi</w:t>
      </w:r>
      <w:r w:rsidR="005735B4">
        <w:rPr>
          <w:rFonts w:ascii="Arial Nova Light" w:eastAsia="Times New Roman" w:hAnsi="Arial Nova Light"/>
          <w:b/>
          <w:bCs/>
          <w:color w:val="000000"/>
        </w:rPr>
        <w:t xml:space="preserve"> per ogni corso</w:t>
      </w:r>
      <w:r w:rsidRPr="0053654C">
        <w:rPr>
          <w:rFonts w:ascii="Arial Nova Light" w:eastAsia="Times New Roman" w:hAnsi="Arial Nova Light"/>
          <w:b/>
          <w:bCs/>
          <w:color w:val="000000"/>
        </w:rPr>
        <w:t xml:space="preserve">: </w:t>
      </w:r>
      <w:r w:rsidRPr="0053654C">
        <w:rPr>
          <w:rFonts w:ascii="Arial Nova Light" w:eastAsia="Times New Roman" w:hAnsi="Arial Nova Light"/>
          <w:bCs/>
          <w:color w:val="000000"/>
        </w:rPr>
        <w:t>15</w:t>
      </w:r>
    </w:p>
    <w:p w:rsidR="002D0595" w:rsidRDefault="002D0595" w:rsidP="002D0595">
      <w:pPr>
        <w:spacing w:after="0" w:line="240" w:lineRule="auto"/>
        <w:ind w:left="360" w:right="-1"/>
        <w:jc w:val="both"/>
        <w:rPr>
          <w:rFonts w:ascii="Arial Nova Light" w:eastAsiaTheme="minorEastAsia" w:hAnsi="Arial Nova Light" w:cstheme="minorBidi"/>
          <w:b/>
          <w:color w:val="C0504D" w:themeColor="accent2"/>
          <w:kern w:val="24"/>
        </w:rPr>
      </w:pPr>
    </w:p>
    <w:p w:rsidR="006814EF" w:rsidRDefault="006814EF" w:rsidP="002D0595">
      <w:pPr>
        <w:spacing w:after="0" w:line="240" w:lineRule="auto"/>
        <w:ind w:right="-1"/>
        <w:jc w:val="both"/>
        <w:rPr>
          <w:rFonts w:ascii="Arial Nova Light" w:eastAsiaTheme="minorEastAsia" w:hAnsi="Arial Nova Light" w:cstheme="minorBidi"/>
          <w:b/>
          <w:color w:val="C0504D" w:themeColor="accent2"/>
          <w:kern w:val="24"/>
        </w:rPr>
      </w:pPr>
    </w:p>
    <w:p w:rsidR="002D0595" w:rsidRPr="002D0595" w:rsidRDefault="002D0595" w:rsidP="002D0595">
      <w:pPr>
        <w:spacing w:after="0" w:line="240" w:lineRule="auto"/>
        <w:ind w:right="-1"/>
        <w:jc w:val="both"/>
        <w:rPr>
          <w:rFonts w:ascii="Arial Nova Light" w:hAnsi="Arial Nova Light" w:cs="Arial"/>
        </w:rPr>
      </w:pPr>
      <w:r w:rsidRPr="002D0595">
        <w:rPr>
          <w:rFonts w:ascii="Arial Nova Light" w:eastAsiaTheme="minorEastAsia" w:hAnsi="Arial Nova Light" w:cstheme="minorBidi"/>
          <w:b/>
          <w:color w:val="C0504D" w:themeColor="accent2"/>
          <w:kern w:val="24"/>
        </w:rPr>
        <w:t xml:space="preserve">OBIETTIVI </w:t>
      </w:r>
      <w:r w:rsidRPr="002D0595">
        <w:rPr>
          <w:rFonts w:ascii="Arial Nova Light" w:eastAsiaTheme="minorEastAsia" w:hAnsi="Arial Nova Light" w:cstheme="minorBidi"/>
          <w:b/>
          <w:color w:val="CF374D"/>
          <w:kern w:val="24"/>
        </w:rPr>
        <w:t>–</w:t>
      </w:r>
      <w:r w:rsidR="006814EF">
        <w:rPr>
          <w:rFonts w:ascii="Arial Nova Light" w:eastAsiaTheme="minorEastAsia" w:hAnsi="Arial Nova Light" w:cstheme="minorBidi"/>
          <w:b/>
          <w:color w:val="CF374D"/>
          <w:kern w:val="24"/>
        </w:rPr>
        <w:t xml:space="preserve"> </w:t>
      </w:r>
      <w:r w:rsidR="006814EF" w:rsidRPr="006814EF">
        <w:rPr>
          <w:rFonts w:ascii="Arial Nova Light" w:hAnsi="Arial Nova Light" w:cs="Arial"/>
        </w:rPr>
        <w:t xml:space="preserve">Il corso si pone l’obiettivo generale di formare figure capaci di muoversi con competenza all’interno di un mercato turistico che richiede prodotti e servizi i cui </w:t>
      </w:r>
      <w:r w:rsidR="006153A6">
        <w:rPr>
          <w:rFonts w:ascii="Arial Nova Light" w:hAnsi="Arial Nova Light" w:cs="Arial"/>
        </w:rPr>
        <w:t>elementi</w:t>
      </w:r>
      <w:r w:rsidR="006814EF" w:rsidRPr="006814EF">
        <w:rPr>
          <w:rFonts w:ascii="Arial Nova Light" w:hAnsi="Arial Nova Light" w:cs="Arial"/>
        </w:rPr>
        <w:t xml:space="preserve"> essenziali sono: emozioni, sensazioni, capacità di far “sentire” e “scoprire qualcosa di nuovo. </w:t>
      </w:r>
      <w:r w:rsidR="006153A6">
        <w:rPr>
          <w:rFonts w:ascii="Arial Nova Light" w:hAnsi="Arial Nova Light" w:cs="Arial"/>
        </w:rPr>
        <w:t>L</w:t>
      </w:r>
      <w:r w:rsidR="006814EF" w:rsidRPr="006814EF">
        <w:rPr>
          <w:rFonts w:ascii="Arial Nova Light" w:hAnsi="Arial Nova Light" w:cs="Arial"/>
        </w:rPr>
        <w:t xml:space="preserve">e figure così formate potranno contribuire a migliorare la proposta di valore della destinazione turistica </w:t>
      </w:r>
      <w:r w:rsidR="006153A6">
        <w:rPr>
          <w:rFonts w:ascii="Arial Nova Light" w:hAnsi="Arial Nova Light" w:cs="Arial"/>
        </w:rPr>
        <w:t>“</w:t>
      </w:r>
      <w:r w:rsidR="006814EF" w:rsidRPr="006814EF">
        <w:rPr>
          <w:rFonts w:ascii="Arial Nova Light" w:hAnsi="Arial Nova Light" w:cs="Arial"/>
        </w:rPr>
        <w:t>Sardegna</w:t>
      </w:r>
      <w:r w:rsidR="006153A6">
        <w:rPr>
          <w:rFonts w:ascii="Arial Nova Light" w:hAnsi="Arial Nova Light" w:cs="Arial"/>
        </w:rPr>
        <w:t xml:space="preserve">”. </w:t>
      </w:r>
    </w:p>
    <w:p w:rsidR="002D0595" w:rsidRDefault="002D0595" w:rsidP="002D0595">
      <w:pPr>
        <w:pStyle w:val="Paragrafoelenco"/>
        <w:spacing w:after="0" w:line="240" w:lineRule="auto"/>
        <w:ind w:right="-1"/>
        <w:jc w:val="both"/>
        <w:rPr>
          <w:rFonts w:ascii="Arial Nova Light" w:eastAsiaTheme="minorEastAsia" w:hAnsi="Arial Nova Light" w:cstheme="minorBidi"/>
          <w:b/>
          <w:color w:val="CF374D"/>
          <w:kern w:val="24"/>
        </w:rPr>
      </w:pPr>
    </w:p>
    <w:p w:rsidR="006814EF" w:rsidRDefault="006814EF" w:rsidP="002D0595">
      <w:pPr>
        <w:pStyle w:val="Paragrafoelenco"/>
        <w:spacing w:after="0" w:line="240" w:lineRule="auto"/>
        <w:ind w:right="-1"/>
        <w:jc w:val="both"/>
        <w:rPr>
          <w:rFonts w:ascii="Arial Nova Light" w:eastAsiaTheme="minorEastAsia" w:hAnsi="Arial Nova Light" w:cstheme="minorBidi"/>
          <w:b/>
          <w:color w:val="CF374D"/>
          <w:kern w:val="24"/>
        </w:rPr>
      </w:pPr>
    </w:p>
    <w:p w:rsidR="006814EF" w:rsidRPr="002D0595" w:rsidRDefault="006814EF" w:rsidP="002D0595">
      <w:pPr>
        <w:pStyle w:val="Paragrafoelenco"/>
        <w:spacing w:after="0" w:line="240" w:lineRule="auto"/>
        <w:ind w:right="-1"/>
        <w:jc w:val="both"/>
        <w:rPr>
          <w:rFonts w:ascii="Arial Nova Light" w:eastAsiaTheme="minorEastAsia" w:hAnsi="Arial Nova Light" w:cstheme="minorBidi"/>
          <w:b/>
          <w:color w:val="CF374D"/>
          <w:kern w:val="24"/>
        </w:rPr>
      </w:pPr>
    </w:p>
    <w:p w:rsidR="002D0595" w:rsidRPr="002D0595" w:rsidRDefault="002D0595" w:rsidP="002D0595">
      <w:pPr>
        <w:spacing w:after="0" w:line="240" w:lineRule="auto"/>
        <w:ind w:right="-1"/>
        <w:jc w:val="both"/>
        <w:rPr>
          <w:rFonts w:ascii="Arial Nova Light" w:hAnsi="Arial Nova Light"/>
          <w:color w:val="000000"/>
        </w:rPr>
      </w:pPr>
      <w:r w:rsidRPr="002D0595">
        <w:rPr>
          <w:rFonts w:ascii="Arial Nova Light" w:eastAsiaTheme="minorEastAsia" w:hAnsi="Arial Nova Light" w:cstheme="minorBidi"/>
          <w:b/>
          <w:color w:val="C0504D" w:themeColor="accent2"/>
          <w:kern w:val="24"/>
        </w:rPr>
        <w:lastRenderedPageBreak/>
        <w:t>ARTICOLAZIONE DELLE ATTIVITA’ PROGETTUALI</w:t>
      </w:r>
      <w:r w:rsidRPr="002D0595">
        <w:rPr>
          <w:rFonts w:ascii="Arial Nova Light" w:eastAsiaTheme="minorEastAsia" w:hAnsi="Arial Nova Light" w:cstheme="minorBidi"/>
          <w:b/>
          <w:color w:val="FFC000"/>
          <w:kern w:val="24"/>
        </w:rPr>
        <w:t xml:space="preserve"> </w:t>
      </w:r>
      <w:r w:rsidRPr="002D0595">
        <w:rPr>
          <w:rFonts w:ascii="Arial Nova Light" w:eastAsiaTheme="minorEastAsia" w:hAnsi="Arial Nova Light" w:cstheme="minorBidi"/>
          <w:b/>
          <w:color w:val="CF374D"/>
          <w:kern w:val="24"/>
        </w:rPr>
        <w:t>–</w:t>
      </w:r>
      <w:r w:rsidRPr="002D0595">
        <w:rPr>
          <w:rFonts w:ascii="Arial Nova Light" w:hAnsi="Arial Nova Light" w:cs="Arial"/>
          <w:b/>
        </w:rPr>
        <w:t xml:space="preserve"> </w:t>
      </w:r>
      <w:r w:rsidRPr="002D0595">
        <w:rPr>
          <w:rFonts w:ascii="Arial Nova Light" w:hAnsi="Arial Nova Light"/>
          <w:color w:val="000000"/>
        </w:rPr>
        <w:t xml:space="preserve"> Il corso ha una durata </w:t>
      </w:r>
      <w:r w:rsidRPr="002D0595">
        <w:rPr>
          <w:rFonts w:ascii="Arial Nova Light" w:hAnsi="Arial Nova Light"/>
          <w:color w:val="000000"/>
        </w:rPr>
        <w:tab/>
        <w:t>complessiva di 600 ore così articolate: 420 ore di teoria e pratica, 96 ore di formazione a distanza (FAD) e 180 ore di apprendimento nei contesti lavorativi (WBL)</w:t>
      </w:r>
      <w:r>
        <w:rPr>
          <w:rFonts w:ascii="Arial Nova Light" w:hAnsi="Arial Nova Light"/>
          <w:color w:val="000000"/>
        </w:rPr>
        <w:t>. I moduli sono:</w:t>
      </w:r>
    </w:p>
    <w:p w:rsidR="002D0595" w:rsidRDefault="002D0595" w:rsidP="002D0595">
      <w:pPr>
        <w:pStyle w:val="Paragrafoelenco"/>
        <w:spacing w:after="0" w:line="240" w:lineRule="auto"/>
        <w:ind w:right="-1"/>
        <w:jc w:val="both"/>
        <w:rPr>
          <w:rFonts w:ascii="Arial Nova Light" w:hAnsi="Arial Nova Light" w:cs="Arial"/>
          <w:b/>
          <w:u w:val="single"/>
        </w:rPr>
      </w:pPr>
    </w:p>
    <w:p w:rsidR="002D0595" w:rsidRPr="002D0595" w:rsidRDefault="002D0595" w:rsidP="002D0595">
      <w:pPr>
        <w:pStyle w:val="Paragrafoelenco"/>
        <w:spacing w:after="0" w:line="240" w:lineRule="auto"/>
        <w:ind w:right="-1"/>
        <w:jc w:val="both"/>
        <w:rPr>
          <w:rFonts w:ascii="Arial Nova Light" w:hAnsi="Arial Nova Light" w:cs="Arial"/>
          <w:b/>
          <w:u w:val="single"/>
        </w:rPr>
      </w:pPr>
      <w:r w:rsidRPr="002D0595">
        <w:drawing>
          <wp:inline distT="0" distB="0" distL="0" distR="0" wp14:anchorId="699197EA" wp14:editId="117DD536">
            <wp:extent cx="5454506" cy="3787851"/>
            <wp:effectExtent l="0" t="0" r="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53" cy="378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A7" w:rsidRDefault="007646A7"/>
    <w:p w:rsidR="00677DCC" w:rsidRPr="00677DCC" w:rsidRDefault="00BC5D61" w:rsidP="00677DCC">
      <w:pPr>
        <w:jc w:val="both"/>
        <w:rPr>
          <w:rFonts w:ascii="Arial Nova Light" w:hAnsi="Arial Nova Light"/>
          <w:color w:val="000000"/>
        </w:rPr>
      </w:pPr>
      <w:r>
        <w:rPr>
          <w:rFonts w:ascii="Arial Nova Light" w:eastAsiaTheme="minorEastAsia" w:hAnsi="Arial Nova Light" w:cstheme="minorBidi"/>
          <w:b/>
          <w:color w:val="C0504D" w:themeColor="accent2"/>
          <w:kern w:val="24"/>
        </w:rPr>
        <w:t>METODOLOGIA -</w:t>
      </w:r>
      <w:r w:rsidR="003B3933">
        <w:rPr>
          <w:rFonts w:ascii="Arial Nova Light" w:hAnsi="Arial Nova Light"/>
          <w:color w:val="000000"/>
        </w:rPr>
        <w:t xml:space="preserve"> </w:t>
      </w:r>
      <w:r w:rsidR="00677DCC" w:rsidRPr="00677DCC">
        <w:rPr>
          <w:rFonts w:ascii="Arial Nova Light" w:hAnsi="Arial Nova Light"/>
          <w:color w:val="000000"/>
        </w:rPr>
        <w:t xml:space="preserve">La formazione consentirà agli allievi di vivere esperienze, mobilitando  conoscenze e capacità in determinate situazioni, tramite </w:t>
      </w:r>
      <w:r w:rsidR="00677DCC" w:rsidRPr="00677DCC">
        <w:rPr>
          <w:rFonts w:ascii="Arial Nova Light" w:hAnsi="Arial Nova Light"/>
          <w:b/>
          <w:color w:val="000000"/>
        </w:rPr>
        <w:t>modalità attive</w:t>
      </w:r>
      <w:r w:rsidR="00677DCC" w:rsidRPr="00677DCC">
        <w:rPr>
          <w:rFonts w:ascii="Arial Nova Light" w:hAnsi="Arial Nova Light"/>
          <w:color w:val="000000"/>
        </w:rPr>
        <w:t xml:space="preserve"> quali: il cooperative </w:t>
      </w:r>
      <w:proofErr w:type="spellStart"/>
      <w:r w:rsidR="00677DCC" w:rsidRPr="00677DCC">
        <w:rPr>
          <w:rFonts w:ascii="Arial Nova Light" w:hAnsi="Arial Nova Light"/>
          <w:color w:val="000000"/>
        </w:rPr>
        <w:t>learning</w:t>
      </w:r>
      <w:proofErr w:type="spellEnd"/>
      <w:r w:rsidR="00677DCC" w:rsidRPr="00677DCC">
        <w:rPr>
          <w:rFonts w:ascii="Arial Nova Light" w:hAnsi="Arial Nova Light"/>
          <w:color w:val="000000"/>
        </w:rPr>
        <w:t xml:space="preserve">, la didattica laboratoriale, il </w:t>
      </w:r>
      <w:proofErr w:type="spellStart"/>
      <w:r w:rsidR="00677DCC" w:rsidRPr="00677DCC">
        <w:rPr>
          <w:rFonts w:ascii="Arial Nova Light" w:hAnsi="Arial Nova Light"/>
          <w:color w:val="000000"/>
        </w:rPr>
        <w:t>learning</w:t>
      </w:r>
      <w:proofErr w:type="spellEnd"/>
      <w:r w:rsidR="00677DCC" w:rsidRPr="00677DCC">
        <w:rPr>
          <w:rFonts w:ascii="Arial Nova Light" w:hAnsi="Arial Nova Light"/>
          <w:color w:val="000000"/>
        </w:rPr>
        <w:t xml:space="preserve"> by </w:t>
      </w:r>
      <w:proofErr w:type="spellStart"/>
      <w:r w:rsidR="00677DCC" w:rsidRPr="00677DCC">
        <w:rPr>
          <w:rFonts w:ascii="Arial Nova Light" w:hAnsi="Arial Nova Light"/>
          <w:color w:val="000000"/>
        </w:rPr>
        <w:t>doing</w:t>
      </w:r>
      <w:proofErr w:type="spellEnd"/>
      <w:r w:rsidR="00677DCC" w:rsidRPr="00677DCC">
        <w:rPr>
          <w:rFonts w:ascii="Arial Nova Light" w:hAnsi="Arial Nova Light"/>
          <w:color w:val="000000"/>
        </w:rPr>
        <w:t xml:space="preserve"> o il </w:t>
      </w:r>
      <w:proofErr w:type="spellStart"/>
      <w:r w:rsidR="00677DCC" w:rsidRPr="00677DCC">
        <w:rPr>
          <w:rFonts w:ascii="Arial Nova Light" w:hAnsi="Arial Nova Light"/>
          <w:color w:val="000000"/>
        </w:rPr>
        <w:t>problem</w:t>
      </w:r>
      <w:proofErr w:type="spellEnd"/>
      <w:r w:rsidR="00677DCC" w:rsidRPr="00677DCC">
        <w:rPr>
          <w:rFonts w:ascii="Arial Nova Light" w:hAnsi="Arial Nova Light"/>
          <w:color w:val="000000"/>
        </w:rPr>
        <w:t xml:space="preserve"> </w:t>
      </w:r>
      <w:proofErr w:type="spellStart"/>
      <w:r w:rsidR="00677DCC" w:rsidRPr="00677DCC">
        <w:rPr>
          <w:rFonts w:ascii="Arial Nova Light" w:hAnsi="Arial Nova Light"/>
          <w:color w:val="000000"/>
        </w:rPr>
        <w:t>solving</w:t>
      </w:r>
      <w:proofErr w:type="spellEnd"/>
      <w:r w:rsidR="00677DCC" w:rsidRPr="00677DCC">
        <w:rPr>
          <w:rFonts w:ascii="Arial Nova Light" w:hAnsi="Arial Nova Light"/>
          <w:color w:val="000000"/>
        </w:rPr>
        <w:t xml:space="preserve">. </w:t>
      </w:r>
      <w:r w:rsidR="00677DCC">
        <w:rPr>
          <w:rFonts w:ascii="Arial Nova Light" w:hAnsi="Arial Nova Light"/>
          <w:color w:val="000000"/>
        </w:rPr>
        <w:t>Sono</w:t>
      </w:r>
      <w:r w:rsidR="00677DCC" w:rsidRPr="00677DCC">
        <w:rPr>
          <w:rFonts w:ascii="Arial Nova Light" w:hAnsi="Arial Nova Light"/>
          <w:color w:val="000000"/>
        </w:rPr>
        <w:t xml:space="preserve"> modalità capaci di rendere l’allievo protagonista e co-costruttore del suo sapere procedendo per compiti di realtà, problemi reali da risolvere, strategie da trovare</w:t>
      </w:r>
      <w:r w:rsidR="00677DCC">
        <w:rPr>
          <w:rFonts w:ascii="Arial Nova Light" w:hAnsi="Arial Nova Light"/>
          <w:color w:val="000000"/>
        </w:rPr>
        <w:t xml:space="preserve"> e scelte da motivare, aven</w:t>
      </w:r>
      <w:bookmarkStart w:id="0" w:name="_GoBack"/>
      <w:bookmarkEnd w:id="0"/>
      <w:r w:rsidR="00677DCC">
        <w:rPr>
          <w:rFonts w:ascii="Arial Nova Light" w:hAnsi="Arial Nova Light"/>
          <w:color w:val="000000"/>
        </w:rPr>
        <w:t>do così</w:t>
      </w:r>
      <w:r w:rsidR="00677DCC" w:rsidRPr="00677DCC">
        <w:rPr>
          <w:rFonts w:ascii="Arial Nova Light" w:hAnsi="Arial Nova Light"/>
          <w:color w:val="000000"/>
        </w:rPr>
        <w:t xml:space="preserve"> la possibilità di maturare le proprie competenze.</w:t>
      </w:r>
    </w:p>
    <w:sectPr w:rsidR="00677DCC" w:rsidRPr="00677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DC9"/>
    <w:multiLevelType w:val="hybridMultilevel"/>
    <w:tmpl w:val="A1E2CCB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2F"/>
    <w:rsid w:val="00110BBD"/>
    <w:rsid w:val="00291F79"/>
    <w:rsid w:val="002D0595"/>
    <w:rsid w:val="00350E2F"/>
    <w:rsid w:val="003B3933"/>
    <w:rsid w:val="004215E9"/>
    <w:rsid w:val="005735B4"/>
    <w:rsid w:val="006153A6"/>
    <w:rsid w:val="00677DCC"/>
    <w:rsid w:val="006814EF"/>
    <w:rsid w:val="007646A7"/>
    <w:rsid w:val="00864D79"/>
    <w:rsid w:val="00923E48"/>
    <w:rsid w:val="00B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F79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1F7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91F79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291F79"/>
    <w:pPr>
      <w:ind w:left="720"/>
      <w:contextualSpacing/>
    </w:pPr>
  </w:style>
  <w:style w:type="paragraph" w:customStyle="1" w:styleId="titolo10">
    <w:name w:val="titolo1"/>
    <w:basedOn w:val="Titolo1"/>
    <w:rsid w:val="00291F79"/>
    <w:pPr>
      <w:overflowPunct/>
      <w:autoSpaceDE/>
      <w:autoSpaceDN/>
      <w:adjustRightInd/>
      <w:spacing w:before="0" w:after="0"/>
      <w:jc w:val="both"/>
      <w:textAlignment w:val="auto"/>
    </w:pPr>
    <w:rPr>
      <w:rFonts w:ascii="Verdana" w:hAnsi="Verdana" w:cs="Times New Roman"/>
      <w:bCs w:val="0"/>
      <w:kern w:val="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F79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F79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1F7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91F79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291F79"/>
    <w:pPr>
      <w:ind w:left="720"/>
      <w:contextualSpacing/>
    </w:pPr>
  </w:style>
  <w:style w:type="paragraph" w:customStyle="1" w:styleId="titolo10">
    <w:name w:val="titolo1"/>
    <w:basedOn w:val="Titolo1"/>
    <w:rsid w:val="00291F79"/>
    <w:pPr>
      <w:overflowPunct/>
      <w:autoSpaceDE/>
      <w:autoSpaceDN/>
      <w:adjustRightInd/>
      <w:spacing w:before="0" w:after="0"/>
      <w:jc w:val="both"/>
      <w:textAlignment w:val="auto"/>
    </w:pPr>
    <w:rPr>
      <w:rFonts w:ascii="Verdana" w:hAnsi="Verdana" w:cs="Times New Roman"/>
      <w:bCs w:val="0"/>
      <w:kern w:val="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F79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2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HpW10_2</dc:creator>
  <cp:keywords/>
  <dc:description/>
  <cp:lastModifiedBy>HpW10_2</cp:lastModifiedBy>
  <cp:revision>7</cp:revision>
  <dcterms:created xsi:type="dcterms:W3CDTF">2021-11-05T17:53:00Z</dcterms:created>
  <dcterms:modified xsi:type="dcterms:W3CDTF">2021-11-05T18:23:00Z</dcterms:modified>
</cp:coreProperties>
</file>